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F8" w:rsidRPr="00187CD2" w:rsidRDefault="00E531F8" w:rsidP="00E531F8">
      <w:pPr>
        <w:rPr>
          <w:rFonts w:ascii="Times New Roman" w:hAnsi="Times New Roman" w:cs="Times New Roman"/>
          <w:b/>
          <w:sz w:val="28"/>
          <w:szCs w:val="28"/>
        </w:rPr>
      </w:pPr>
      <w:r w:rsidRPr="00187CD2">
        <w:rPr>
          <w:rFonts w:ascii="Times New Roman" w:hAnsi="Times New Roman" w:cs="Times New Roman"/>
          <w:b/>
          <w:sz w:val="28"/>
          <w:szCs w:val="28"/>
        </w:rPr>
        <w:t>Заседание ко</w:t>
      </w:r>
      <w:bookmarkStart w:id="0" w:name="_GoBack"/>
      <w:bookmarkEnd w:id="0"/>
      <w:r w:rsidRPr="00187CD2">
        <w:rPr>
          <w:rFonts w:ascii="Times New Roman" w:hAnsi="Times New Roman" w:cs="Times New Roman"/>
          <w:b/>
          <w:sz w:val="28"/>
          <w:szCs w:val="28"/>
        </w:rPr>
        <w:t>миссии 12 июля 2024 года</w:t>
      </w:r>
    </w:p>
    <w:p w:rsidR="00E531F8" w:rsidRPr="00535FDD" w:rsidRDefault="00E531F8" w:rsidP="00E531F8">
      <w:pPr>
        <w:pStyle w:val="ConsPlusTitle"/>
        <w:spacing w:line="276" w:lineRule="auto"/>
        <w:ind w:firstLine="851"/>
        <w:jc w:val="both"/>
        <w:rPr>
          <w:b w:val="0"/>
        </w:rPr>
      </w:pPr>
      <w:r w:rsidRPr="00187CD2">
        <w:t xml:space="preserve">12 июля 2024 года состоялось </w:t>
      </w:r>
      <w:r w:rsidRPr="00CC242F">
        <w:rPr>
          <w:b w:val="0"/>
        </w:rPr>
        <w:t>заседание Комиссии по соблюдению требований к служебному поведению муниципальных служащих городского округа Котельники Московской области и урегулированию конфликта интересов</w:t>
      </w:r>
      <w:r w:rsidRPr="00535FDD">
        <w:rPr>
          <w:b w:val="0"/>
        </w:rPr>
        <w:t xml:space="preserve"> </w:t>
      </w:r>
    </w:p>
    <w:p w:rsidR="00E531F8" w:rsidRDefault="00E531F8" w:rsidP="00E531F8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1F8" w:rsidRPr="00187CD2" w:rsidRDefault="00E531F8" w:rsidP="00E531F8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CD2">
        <w:rPr>
          <w:rFonts w:ascii="Times New Roman" w:hAnsi="Times New Roman" w:cs="Times New Roman"/>
          <w:b/>
          <w:sz w:val="28"/>
          <w:szCs w:val="28"/>
        </w:rPr>
        <w:t>Основание для проведения заседания комиссии</w:t>
      </w:r>
    </w:p>
    <w:p w:rsidR="00E531F8" w:rsidRDefault="00E531F8" w:rsidP="00E531F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7F90">
        <w:rPr>
          <w:rFonts w:ascii="Times New Roman" w:hAnsi="Times New Roman" w:cs="Times New Roman"/>
          <w:sz w:val="28"/>
          <w:szCs w:val="28"/>
        </w:rPr>
        <w:t xml:space="preserve">Рассмотрение поступившего </w:t>
      </w:r>
      <w:r w:rsidRPr="00187CD2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7CD2">
        <w:rPr>
          <w:rFonts w:ascii="Times New Roman" w:hAnsi="Times New Roman" w:cs="Times New Roman"/>
          <w:sz w:val="28"/>
          <w:szCs w:val="28"/>
        </w:rPr>
        <w:t xml:space="preserve"> Люберецкой городской прокуратуры об устранении нарушений законодательства, выявленны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проверке </w:t>
      </w:r>
      <w:r w:rsidRPr="00187CD2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за 2022 год у трех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1F8" w:rsidRPr="00187CD2" w:rsidRDefault="00E531F8" w:rsidP="00E531F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31F8" w:rsidRPr="00187CD2" w:rsidRDefault="00E531F8" w:rsidP="00E531F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87CD2">
        <w:rPr>
          <w:rFonts w:ascii="Times New Roman" w:hAnsi="Times New Roman" w:cs="Times New Roman"/>
          <w:b/>
          <w:sz w:val="28"/>
          <w:szCs w:val="28"/>
        </w:rPr>
        <w:t>Принятое комиссией решение, в том числе ключевые детали рассмотренного комиссией вопроса:</w:t>
      </w:r>
    </w:p>
    <w:p w:rsidR="00E531F8" w:rsidRPr="00187CD2" w:rsidRDefault="00E531F8" w:rsidP="00E531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CD2">
        <w:rPr>
          <w:rFonts w:ascii="Times New Roman" w:hAnsi="Times New Roman" w:cs="Times New Roman"/>
          <w:sz w:val="28"/>
          <w:szCs w:val="28"/>
        </w:rPr>
        <w:t>Фактами, свидетельствующими о предоставлении неполных и (или) недостоверных сведений о доходах, расходах, об имуществе и обязательствах имущественного характера за 2022 год явилось:</w:t>
      </w:r>
    </w:p>
    <w:p w:rsidR="00E531F8" w:rsidRPr="00187CD2" w:rsidRDefault="00E531F8" w:rsidP="00E531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CD2">
        <w:rPr>
          <w:rFonts w:ascii="Times New Roman" w:hAnsi="Times New Roman" w:cs="Times New Roman"/>
          <w:sz w:val="28"/>
          <w:szCs w:val="28"/>
        </w:rPr>
        <w:t>- несоответствие полученного дохода за отчетный пери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187CD2">
        <w:rPr>
          <w:rFonts w:ascii="Times New Roman" w:hAnsi="Times New Roman" w:cs="Times New Roman"/>
          <w:sz w:val="28"/>
          <w:szCs w:val="28"/>
        </w:rPr>
        <w:t>;</w:t>
      </w:r>
    </w:p>
    <w:p w:rsidR="00E531F8" w:rsidRPr="00187CD2" w:rsidRDefault="00E531F8" w:rsidP="00E531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C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неверное</w:t>
      </w:r>
      <w:r w:rsidRPr="00187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Pr="00187CD2">
        <w:rPr>
          <w:rFonts w:ascii="Times New Roman" w:hAnsi="Times New Roman" w:cs="Times New Roman"/>
          <w:sz w:val="28"/>
          <w:szCs w:val="28"/>
        </w:rPr>
        <w:t xml:space="preserve">основания приобретения </w:t>
      </w:r>
      <w:r>
        <w:rPr>
          <w:rFonts w:ascii="Times New Roman" w:hAnsi="Times New Roman" w:cs="Times New Roman"/>
          <w:sz w:val="28"/>
          <w:szCs w:val="28"/>
        </w:rPr>
        <w:t>объекта имущества, находящегося в собственности</w:t>
      </w:r>
      <w:r w:rsidRPr="00187CD2">
        <w:rPr>
          <w:rFonts w:ascii="Times New Roman" w:hAnsi="Times New Roman" w:cs="Times New Roman"/>
          <w:sz w:val="28"/>
          <w:szCs w:val="28"/>
        </w:rPr>
        <w:t>.</w:t>
      </w:r>
    </w:p>
    <w:p w:rsidR="00E531F8" w:rsidRPr="00C8755E" w:rsidRDefault="00E531F8" w:rsidP="00E531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CD2">
        <w:rPr>
          <w:rFonts w:ascii="Times New Roman" w:hAnsi="Times New Roman" w:cs="Times New Roman"/>
          <w:sz w:val="28"/>
          <w:szCs w:val="28"/>
        </w:rPr>
        <w:t xml:space="preserve">Оценив характер и тяжесть совершенных нарушений,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87CD2">
        <w:rPr>
          <w:rFonts w:ascii="Times New Roman" w:hAnsi="Times New Roman" w:cs="Times New Roman"/>
          <w:sz w:val="28"/>
          <w:szCs w:val="28"/>
        </w:rPr>
        <w:t>образом подготовленным Министерством труда и социальной защиты Российской Федерации от 15 апреля 2022 № 28-6/10/11-2479</w:t>
      </w:r>
      <w:r>
        <w:rPr>
          <w:rFonts w:ascii="Times New Roman" w:hAnsi="Times New Roman" w:cs="Times New Roman"/>
          <w:sz w:val="28"/>
          <w:szCs w:val="28"/>
        </w:rPr>
        <w:t xml:space="preserve"> учитывая, что разница между суммой всех фактически полученных доходов и суммой доходов, 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r:id="rId6" w:history="1">
        <w:r w:rsidRPr="00630DC9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Справки, </w:t>
      </w:r>
      <w:r w:rsidRPr="00630DC9">
        <w:rPr>
          <w:rFonts w:ascii="Times New Roman" w:hAnsi="Times New Roman" w:cs="Times New Roman"/>
          <w:sz w:val="28"/>
          <w:szCs w:val="28"/>
        </w:rPr>
        <w:t>не превышает рекомендуемый размер,</w:t>
      </w:r>
      <w:r>
        <w:rPr>
          <w:rFonts w:ascii="Times New Roman" w:hAnsi="Times New Roman" w:cs="Times New Roman"/>
          <w:sz w:val="28"/>
          <w:szCs w:val="28"/>
        </w:rPr>
        <w:t xml:space="preserve"> а объект имущества отражен в разделе 3.1 Справки с </w:t>
      </w:r>
      <w:r w:rsidRPr="00187CD2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7CD2">
        <w:rPr>
          <w:rFonts w:ascii="Times New Roman" w:hAnsi="Times New Roman" w:cs="Times New Roman"/>
          <w:sz w:val="28"/>
          <w:szCs w:val="28"/>
        </w:rPr>
        <w:t xml:space="preserve"> приобретения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87CD2">
        <w:rPr>
          <w:rFonts w:ascii="Times New Roman" w:hAnsi="Times New Roman" w:cs="Times New Roman"/>
          <w:sz w:val="28"/>
          <w:szCs w:val="28"/>
        </w:rPr>
        <w:t>с правоустанавливающим документом</w:t>
      </w:r>
      <w:r>
        <w:rPr>
          <w:rFonts w:ascii="Times New Roman" w:hAnsi="Times New Roman" w:cs="Times New Roman"/>
          <w:sz w:val="28"/>
          <w:szCs w:val="28"/>
        </w:rPr>
        <w:t xml:space="preserve"> (до</w:t>
      </w:r>
      <w:r w:rsidRPr="00187CD2">
        <w:rPr>
          <w:rFonts w:ascii="Times New Roman" w:hAnsi="Times New Roman" w:cs="Times New Roman"/>
          <w:sz w:val="28"/>
          <w:szCs w:val="28"/>
        </w:rPr>
        <w:t xml:space="preserve"> дарения доли</w:t>
      </w:r>
      <w:r>
        <w:rPr>
          <w:rFonts w:ascii="Times New Roman" w:hAnsi="Times New Roman" w:cs="Times New Roman"/>
          <w:sz w:val="28"/>
          <w:szCs w:val="28"/>
        </w:rPr>
        <w:t xml:space="preserve"> имущества) п</w:t>
      </w:r>
      <w:r w:rsidRPr="00127016">
        <w:rPr>
          <w:rFonts w:ascii="Times New Roman" w:hAnsi="Times New Roman" w:cs="Times New Roman"/>
          <w:sz w:val="28"/>
          <w:szCs w:val="28"/>
        </w:rPr>
        <w:t xml:space="preserve">ризнать, </w:t>
      </w:r>
      <w:r>
        <w:rPr>
          <w:rFonts w:ascii="Times New Roman" w:hAnsi="Times New Roman" w:cs="Times New Roman"/>
          <w:sz w:val="28"/>
          <w:szCs w:val="28"/>
        </w:rPr>
        <w:br/>
      </w:r>
      <w:r w:rsidRPr="00127016">
        <w:rPr>
          <w:rFonts w:ascii="Times New Roman" w:hAnsi="Times New Roman" w:cs="Times New Roman"/>
          <w:sz w:val="28"/>
          <w:szCs w:val="28"/>
        </w:rPr>
        <w:t>что ошибочное (неточное) указание отдельных сведений в справках о доходах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016">
        <w:rPr>
          <w:rFonts w:ascii="Times New Roman" w:hAnsi="Times New Roman" w:cs="Times New Roman"/>
          <w:sz w:val="28"/>
          <w:szCs w:val="28"/>
        </w:rPr>
        <w:t>тся несущественным. Определить, что данные нарушения не образу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7016">
        <w:rPr>
          <w:rFonts w:ascii="Times New Roman" w:hAnsi="Times New Roman" w:cs="Times New Roman"/>
          <w:sz w:val="28"/>
          <w:szCs w:val="28"/>
        </w:rPr>
        <w:t>т коррупционного проступка.</w:t>
      </w:r>
    </w:p>
    <w:p w:rsidR="00E531F8" w:rsidRPr="00187CD2" w:rsidRDefault="00E531F8" w:rsidP="00E531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7CD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87CD2">
        <w:rPr>
          <w:rFonts w:ascii="Times New Roman" w:hAnsi="Times New Roman" w:cs="Times New Roman"/>
          <w:sz w:val="28"/>
          <w:szCs w:val="28"/>
        </w:rPr>
        <w:t>, допустивши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87CD2">
        <w:rPr>
          <w:rFonts w:ascii="Times New Roman" w:hAnsi="Times New Roman" w:cs="Times New Roman"/>
          <w:sz w:val="28"/>
          <w:szCs w:val="28"/>
        </w:rPr>
        <w:t xml:space="preserve"> неточности проведена </w:t>
      </w:r>
      <w:r>
        <w:rPr>
          <w:rFonts w:ascii="Times New Roman" w:hAnsi="Times New Roman" w:cs="Times New Roman"/>
          <w:sz w:val="28"/>
          <w:szCs w:val="28"/>
        </w:rPr>
        <w:t>разъяснительная работа.</w:t>
      </w:r>
      <w:r w:rsidRPr="00187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Им </w:t>
      </w:r>
      <w:r w:rsidRPr="00187CD2">
        <w:rPr>
          <w:rFonts w:ascii="Times New Roman" w:hAnsi="Times New Roman" w:cs="Times New Roman"/>
          <w:sz w:val="28"/>
          <w:szCs w:val="28"/>
        </w:rPr>
        <w:t>указано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CD2">
        <w:rPr>
          <w:rFonts w:ascii="Times New Roman" w:hAnsi="Times New Roman" w:cs="Times New Roman"/>
          <w:sz w:val="28"/>
          <w:szCs w:val="28"/>
        </w:rPr>
        <w:t xml:space="preserve">на недопустимость представления ошибочных (неточных)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87CD2">
        <w:rPr>
          <w:rFonts w:ascii="Times New Roman" w:hAnsi="Times New Roman" w:cs="Times New Roman"/>
          <w:sz w:val="28"/>
          <w:szCs w:val="28"/>
        </w:rPr>
        <w:t xml:space="preserve">в справках о доходах, расходах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187CD2">
        <w:rPr>
          <w:rFonts w:ascii="Times New Roman" w:hAnsi="Times New Roman" w:cs="Times New Roman"/>
          <w:sz w:val="28"/>
          <w:szCs w:val="28"/>
        </w:rPr>
        <w:t>а также на то, что при повторном предоставлении ошибочной (неточной) информации в справках о доходах будут применены меры дисциплинарной ответственности.</w:t>
      </w:r>
    </w:p>
    <w:p w:rsidR="00E531F8" w:rsidRDefault="00E531F8" w:rsidP="00E531F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531F8" w:rsidRPr="00187CD2" w:rsidRDefault="00E531F8" w:rsidP="00E531F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87CD2">
        <w:rPr>
          <w:rFonts w:ascii="Times New Roman" w:hAnsi="Times New Roman" w:cs="Times New Roman"/>
          <w:b/>
          <w:sz w:val="28"/>
          <w:szCs w:val="28"/>
        </w:rPr>
        <w:t>По итогам рассмотрения Комиссия приняла решение:</w:t>
      </w:r>
    </w:p>
    <w:p w:rsidR="00E531F8" w:rsidRPr="00187CD2" w:rsidRDefault="00E531F8" w:rsidP="00E531F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7CD2">
        <w:rPr>
          <w:rFonts w:ascii="Times New Roman" w:hAnsi="Times New Roman" w:cs="Times New Roman"/>
          <w:sz w:val="28"/>
          <w:szCs w:val="28"/>
        </w:rPr>
        <w:t xml:space="preserve">Рекомендовать главе городского округа Котельники Московской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187CD2">
        <w:rPr>
          <w:rFonts w:ascii="Times New Roman" w:hAnsi="Times New Roman" w:cs="Times New Roman"/>
          <w:sz w:val="28"/>
          <w:szCs w:val="28"/>
        </w:rPr>
        <w:t xml:space="preserve">не применять дисциплинарное взыскание в отношении лиц, допустивших </w:t>
      </w:r>
      <w:r w:rsidRPr="00187CD2">
        <w:rPr>
          <w:rFonts w:ascii="Times New Roman" w:hAnsi="Times New Roman" w:cs="Times New Roman"/>
          <w:sz w:val="28"/>
          <w:szCs w:val="28"/>
        </w:rPr>
        <w:lastRenderedPageBreak/>
        <w:t>неточности сделав предупреждение о недопущении впредь аналогичных нарушений.</w:t>
      </w:r>
    </w:p>
    <w:p w:rsidR="00E531F8" w:rsidRDefault="00E531F8" w:rsidP="008325F1">
      <w:pPr>
        <w:rPr>
          <w:rFonts w:ascii="Times New Roman" w:hAnsi="Times New Roman" w:cs="Times New Roman"/>
          <w:b/>
          <w:sz w:val="28"/>
          <w:szCs w:val="28"/>
        </w:rPr>
      </w:pPr>
    </w:p>
    <w:p w:rsidR="008325F1" w:rsidRPr="00535FDD" w:rsidRDefault="008325F1" w:rsidP="008325F1">
      <w:pPr>
        <w:rPr>
          <w:rFonts w:ascii="Times New Roman" w:hAnsi="Times New Roman" w:cs="Times New Roman"/>
          <w:b/>
          <w:sz w:val="28"/>
          <w:szCs w:val="28"/>
        </w:rPr>
      </w:pPr>
      <w:r w:rsidRPr="00535FD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017F90">
        <w:rPr>
          <w:rFonts w:ascii="Times New Roman" w:hAnsi="Times New Roman" w:cs="Times New Roman"/>
          <w:b/>
          <w:sz w:val="28"/>
          <w:szCs w:val="28"/>
        </w:rPr>
        <w:t>19</w:t>
      </w:r>
      <w:r w:rsidRPr="00535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F90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535FD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7F90">
        <w:rPr>
          <w:rFonts w:ascii="Times New Roman" w:hAnsi="Times New Roman" w:cs="Times New Roman"/>
          <w:b/>
          <w:sz w:val="28"/>
          <w:szCs w:val="28"/>
        </w:rPr>
        <w:t>4</w:t>
      </w:r>
      <w:r w:rsidRPr="00535FD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325F1" w:rsidRPr="00535FDD" w:rsidRDefault="00017F90" w:rsidP="008325F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19 февраля 20</w:t>
      </w:r>
      <w:r w:rsidR="00B3453E">
        <w:rPr>
          <w:b w:val="0"/>
        </w:rPr>
        <w:t>2</w:t>
      </w:r>
      <w:r>
        <w:rPr>
          <w:b w:val="0"/>
        </w:rPr>
        <w:t>4</w:t>
      </w:r>
      <w:r w:rsidR="008325F1" w:rsidRPr="00535FDD">
        <w:rPr>
          <w:b w:val="0"/>
        </w:rPr>
        <w:t xml:space="preserve"> года состоялось заседание Комиссии по соблюдению требований к служебному поведению муниципальных служащих городского округа Котельники Московской области и урегулированию конфликта интересов </w:t>
      </w:r>
    </w:p>
    <w:p w:rsidR="008325F1" w:rsidRPr="00535FDD" w:rsidRDefault="008325F1" w:rsidP="008325F1">
      <w:pPr>
        <w:pStyle w:val="ConsPlusTitle"/>
        <w:ind w:firstLine="851"/>
        <w:rPr>
          <w:b w:val="0"/>
        </w:rPr>
      </w:pPr>
    </w:p>
    <w:p w:rsidR="00693D10" w:rsidRDefault="00693D10" w:rsidP="00693D10">
      <w:pPr>
        <w:pStyle w:val="ConsPlusTitle"/>
        <w:jc w:val="both"/>
      </w:pPr>
      <w:r>
        <w:t>Основание для проведения заседания комиссии</w:t>
      </w:r>
    </w:p>
    <w:p w:rsidR="00693D10" w:rsidRPr="00017F90" w:rsidRDefault="00693D10" w:rsidP="00017F9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F90">
        <w:rPr>
          <w:rFonts w:ascii="Times New Roman" w:hAnsi="Times New Roman" w:cs="Times New Roman"/>
          <w:sz w:val="28"/>
          <w:szCs w:val="28"/>
        </w:rPr>
        <w:t xml:space="preserve">Рассмотрение поступившего в соответствии с </w:t>
      </w:r>
      <w:hyperlink r:id="rId7" w:history="1">
        <w:r w:rsidRPr="00017F90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017F90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017F90">
        <w:rPr>
          <w:rFonts w:ascii="Times New Roman" w:hAnsi="Times New Roman" w:cs="Times New Roman"/>
          <w:sz w:val="28"/>
          <w:szCs w:val="28"/>
        </w:rPr>
        <w:br/>
        <w:t xml:space="preserve">и </w:t>
      </w:r>
      <w:bookmarkStart w:id="1" w:name="_Hlk144981763"/>
      <w:r w:rsidRPr="00017F90">
        <w:rPr>
          <w:rFonts w:ascii="Times New Roman" w:hAnsi="Times New Roman" w:cs="Times New Roman"/>
          <w:sz w:val="28"/>
          <w:szCs w:val="28"/>
        </w:rPr>
        <w:fldChar w:fldCharType="begin"/>
      </w:r>
      <w:r w:rsidRPr="00017F90">
        <w:rPr>
          <w:rFonts w:ascii="Times New Roman" w:hAnsi="Times New Roman" w:cs="Times New Roman"/>
          <w:sz w:val="28"/>
          <w:szCs w:val="28"/>
        </w:rPr>
        <w:instrText xml:space="preserve"> HYPERLINK "consultantplus://offline/ref=C3E95254839C84E6835D02012FC4C80EEDEDD490D10C9636C27C70B49BE3F9CC17915F59B100DEC70D4E3B33C033145D92477EBE75C2M3tAM" </w:instrText>
      </w:r>
      <w:r w:rsidRPr="00017F90">
        <w:rPr>
          <w:rFonts w:ascii="Times New Roman" w:hAnsi="Times New Roman" w:cs="Times New Roman"/>
          <w:sz w:val="28"/>
          <w:szCs w:val="28"/>
        </w:rPr>
        <w:fldChar w:fldCharType="separate"/>
      </w:r>
      <w:r w:rsidRPr="00017F90">
        <w:rPr>
          <w:rFonts w:ascii="Times New Roman" w:hAnsi="Times New Roman" w:cs="Times New Roman"/>
          <w:sz w:val="28"/>
          <w:szCs w:val="28"/>
        </w:rPr>
        <w:t>статьей 64.1</w:t>
      </w:r>
      <w:r w:rsidRPr="00017F90">
        <w:rPr>
          <w:rFonts w:ascii="Times New Roman" w:hAnsi="Times New Roman" w:cs="Times New Roman"/>
          <w:sz w:val="28"/>
          <w:szCs w:val="28"/>
        </w:rPr>
        <w:fldChar w:fldCharType="end"/>
      </w:r>
      <w:r w:rsidRPr="00017F9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bookmarkEnd w:id="1"/>
      <w:r w:rsidRPr="00017F90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Котельники Московской области уведомления </w:t>
      </w:r>
      <w:r w:rsidR="00B3453E">
        <w:rPr>
          <w:rFonts w:ascii="Times New Roman" w:hAnsi="Times New Roman" w:cs="Times New Roman"/>
          <w:sz w:val="28"/>
          <w:szCs w:val="28"/>
        </w:rPr>
        <w:t>не</w:t>
      </w:r>
      <w:r w:rsidRPr="00017F90">
        <w:rPr>
          <w:rFonts w:ascii="Times New Roman" w:hAnsi="Times New Roman" w:cs="Times New Roman"/>
          <w:sz w:val="28"/>
          <w:szCs w:val="28"/>
        </w:rPr>
        <w:t>коммерческой организации о заключении с гражданином, замещавшим должность муниципальной службы в органе местного самоуправления городского округа Котельники Московской области, трудового договора</w:t>
      </w:r>
      <w:r w:rsidR="00B3453E">
        <w:rPr>
          <w:rFonts w:ascii="Times New Roman" w:hAnsi="Times New Roman" w:cs="Times New Roman"/>
          <w:sz w:val="28"/>
          <w:szCs w:val="28"/>
        </w:rPr>
        <w:t>.</w:t>
      </w:r>
    </w:p>
    <w:p w:rsidR="00017F90" w:rsidRPr="00017F90" w:rsidRDefault="00017F90" w:rsidP="00017F90">
      <w:pPr>
        <w:pStyle w:val="ConsPlusNormal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F90">
        <w:rPr>
          <w:rFonts w:ascii="Times New Roman" w:hAnsi="Times New Roman" w:cs="Times New Roman"/>
          <w:sz w:val="28"/>
          <w:szCs w:val="28"/>
        </w:rPr>
        <w:t xml:space="preserve">Рассмотрение поступившего обращения гражданина, ранее замещавшего в </w:t>
      </w:r>
      <w:r w:rsidR="00B345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17F90">
        <w:rPr>
          <w:rFonts w:ascii="Times New Roman" w:hAnsi="Times New Roman" w:cs="Times New Roman"/>
          <w:sz w:val="28"/>
          <w:szCs w:val="28"/>
        </w:rPr>
        <w:t>городско</w:t>
      </w:r>
      <w:r w:rsidR="00B3453E">
        <w:rPr>
          <w:rFonts w:ascii="Times New Roman" w:hAnsi="Times New Roman" w:cs="Times New Roman"/>
          <w:sz w:val="28"/>
          <w:szCs w:val="28"/>
        </w:rPr>
        <w:t>го</w:t>
      </w:r>
      <w:r w:rsidRPr="00017F9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3453E">
        <w:rPr>
          <w:rFonts w:ascii="Times New Roman" w:hAnsi="Times New Roman" w:cs="Times New Roman"/>
          <w:sz w:val="28"/>
          <w:szCs w:val="28"/>
        </w:rPr>
        <w:t>а</w:t>
      </w:r>
      <w:r w:rsidRPr="00017F90">
        <w:rPr>
          <w:rFonts w:ascii="Times New Roman" w:hAnsi="Times New Roman" w:cs="Times New Roman"/>
          <w:sz w:val="28"/>
          <w:szCs w:val="28"/>
        </w:rPr>
        <w:t xml:space="preserve"> Котельники Московской области должность муниципальной службы, о даче согласия на замещение должности в некоммерческой организации, до истечения двух лет со дня увольнения с муниципальной службы. </w:t>
      </w:r>
    </w:p>
    <w:p w:rsidR="00693D10" w:rsidRPr="00017F90" w:rsidRDefault="00693D10" w:rsidP="00017F90">
      <w:pPr>
        <w:pStyle w:val="a4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693D10" w:rsidRPr="00C87365" w:rsidRDefault="00693D10" w:rsidP="00693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365">
        <w:rPr>
          <w:rFonts w:ascii="Times New Roman" w:hAnsi="Times New Roman" w:cs="Times New Roman"/>
          <w:b/>
          <w:sz w:val="28"/>
          <w:szCs w:val="28"/>
        </w:rPr>
        <w:t xml:space="preserve">Принятое комиссией решение, в том числе ключевые детали рассмотренного комиссией вопроса: </w:t>
      </w:r>
    </w:p>
    <w:p w:rsidR="00017F90" w:rsidRPr="00B3453E" w:rsidRDefault="00017F90" w:rsidP="00017F90">
      <w:pPr>
        <w:pStyle w:val="ConsPlusTitle"/>
        <w:widowControl/>
        <w:tabs>
          <w:tab w:val="left" w:pos="540"/>
        </w:tabs>
        <w:spacing w:before="120"/>
        <w:ind w:firstLine="851"/>
        <w:jc w:val="both"/>
        <w:rPr>
          <w:b w:val="0"/>
        </w:rPr>
      </w:pPr>
      <w:r w:rsidRPr="00B3453E">
        <w:rPr>
          <w:b w:val="0"/>
        </w:rPr>
        <w:t xml:space="preserve">Заседание комиссии проводится в присутствии лица, </w:t>
      </w:r>
      <w:r w:rsidRPr="00B3453E">
        <w:rPr>
          <w:b w:val="0"/>
        </w:rPr>
        <w:br/>
        <w:t xml:space="preserve">в отношении которого рассматривался вопрос соблюдения требований статьи </w:t>
      </w:r>
      <w:r w:rsidRPr="00B3453E">
        <w:rPr>
          <w:b w:val="0"/>
          <w:lang w:bidi="ru-RU"/>
        </w:rPr>
        <w:t xml:space="preserve">14 Федерального закона от 2 марта 2007 года № 25-ФЗ «О муниципальной службе </w:t>
      </w:r>
      <w:r w:rsidRPr="00B3453E">
        <w:rPr>
          <w:b w:val="0"/>
          <w:lang w:bidi="ru-RU"/>
        </w:rPr>
        <w:br/>
        <w:t xml:space="preserve">в Российской Федерации», статьи </w:t>
      </w:r>
      <w:r w:rsidRPr="00B3453E">
        <w:rPr>
          <w:b w:val="0"/>
        </w:rPr>
        <w:t>64.1 Трудового кодекса Российской Федерации.</w:t>
      </w:r>
    </w:p>
    <w:p w:rsidR="00017F90" w:rsidRPr="00B3453E" w:rsidRDefault="00017F90" w:rsidP="00B3453E">
      <w:pPr>
        <w:pStyle w:val="ConsPlusTitle"/>
        <w:adjustRightInd/>
        <w:ind w:firstLine="567"/>
        <w:jc w:val="both"/>
        <w:rPr>
          <w:b w:val="0"/>
        </w:rPr>
      </w:pPr>
      <w:bookmarkStart w:id="2" w:name="_Hlk159359276"/>
      <w:r w:rsidRPr="00B3453E">
        <w:rPr>
          <w:b w:val="0"/>
        </w:rPr>
        <w:t xml:space="preserve">Ранее замещаемая должность </w:t>
      </w:r>
      <w:r w:rsidR="00B3453E">
        <w:rPr>
          <w:b w:val="0"/>
        </w:rPr>
        <w:t xml:space="preserve">лица, </w:t>
      </w:r>
      <w:r w:rsidRPr="00B3453E">
        <w:rPr>
          <w:b w:val="0"/>
        </w:rPr>
        <w:t>включена в соответствующий перечень должностей при замещении которых необходимо согласие комиссии по соблюдению требований к служебному поведению муниципальных служащих городского округа Котельники Московской области и урегулированию конфликта интересов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bookmarkEnd w:id="2"/>
      <w:r w:rsidRPr="00B3453E">
        <w:rPr>
          <w:b w:val="0"/>
        </w:rPr>
        <w:t>.</w:t>
      </w:r>
    </w:p>
    <w:p w:rsidR="00017F90" w:rsidRPr="00B3453E" w:rsidRDefault="00017F90" w:rsidP="00B3453E">
      <w:pPr>
        <w:pStyle w:val="ConsPlusTitle"/>
        <w:ind w:firstLine="567"/>
        <w:jc w:val="both"/>
        <w:rPr>
          <w:b w:val="0"/>
        </w:rPr>
      </w:pPr>
      <w:r w:rsidRPr="00B3453E">
        <w:rPr>
          <w:b w:val="0"/>
        </w:rPr>
        <w:t>Основные задачи</w:t>
      </w:r>
      <w:r w:rsidR="00A61499">
        <w:rPr>
          <w:b w:val="0"/>
        </w:rPr>
        <w:t>,</w:t>
      </w:r>
      <w:r w:rsidR="007E1814">
        <w:rPr>
          <w:b w:val="0"/>
        </w:rPr>
        <w:t xml:space="preserve"> </w:t>
      </w:r>
      <w:r w:rsidRPr="00B3453E">
        <w:rPr>
          <w:b w:val="0"/>
        </w:rPr>
        <w:t xml:space="preserve">возложенные на отдел, который возглавлял </w:t>
      </w:r>
      <w:r w:rsidR="00B3453E" w:rsidRPr="00B3453E">
        <w:rPr>
          <w:b w:val="0"/>
        </w:rPr>
        <w:t xml:space="preserve">гражданин </w:t>
      </w:r>
      <w:r w:rsidRPr="00B3453E">
        <w:rPr>
          <w:b w:val="0"/>
        </w:rPr>
        <w:t xml:space="preserve">при замещении должности </w:t>
      </w:r>
      <w:r w:rsidR="00B3453E" w:rsidRPr="00B3453E">
        <w:rPr>
          <w:b w:val="0"/>
        </w:rPr>
        <w:t>муниципальной службы в</w:t>
      </w:r>
      <w:r w:rsidRPr="00B3453E">
        <w:rPr>
          <w:b w:val="0"/>
        </w:rPr>
        <w:t xml:space="preserve"> администрации городского округа Котельники Московской области непосредственно пересекались с вопросами, которые </w:t>
      </w:r>
      <w:r w:rsidR="007E1814">
        <w:rPr>
          <w:b w:val="0"/>
        </w:rPr>
        <w:t>гражданин</w:t>
      </w:r>
      <w:r w:rsidR="007E1814" w:rsidRPr="00B3453E">
        <w:rPr>
          <w:b w:val="0"/>
        </w:rPr>
        <w:t xml:space="preserve"> </w:t>
      </w:r>
      <w:r w:rsidRPr="00B3453E">
        <w:rPr>
          <w:b w:val="0"/>
        </w:rPr>
        <w:t>буд</w:t>
      </w:r>
      <w:r w:rsidR="00B3453E" w:rsidRPr="00B3453E">
        <w:rPr>
          <w:b w:val="0"/>
        </w:rPr>
        <w:t>ет</w:t>
      </w:r>
      <w:r w:rsidRPr="00B3453E">
        <w:rPr>
          <w:b w:val="0"/>
        </w:rPr>
        <w:t xml:space="preserve"> исполнять</w:t>
      </w:r>
      <w:r w:rsidR="007E1814">
        <w:rPr>
          <w:b w:val="0"/>
        </w:rPr>
        <w:t xml:space="preserve"> </w:t>
      </w:r>
      <w:r w:rsidRPr="00B3453E">
        <w:rPr>
          <w:b w:val="0"/>
        </w:rPr>
        <w:t xml:space="preserve">по должности начальника </w:t>
      </w:r>
      <w:r w:rsidR="00B3453E" w:rsidRPr="00B3453E">
        <w:rPr>
          <w:b w:val="0"/>
        </w:rPr>
        <w:t xml:space="preserve">отдела </w:t>
      </w:r>
      <w:r w:rsidRPr="00B3453E">
        <w:rPr>
          <w:b w:val="0"/>
        </w:rPr>
        <w:t xml:space="preserve">в </w:t>
      </w:r>
      <w:r w:rsidR="00B3453E" w:rsidRPr="00B3453E">
        <w:rPr>
          <w:b w:val="0"/>
        </w:rPr>
        <w:t xml:space="preserve">Муниципальном казенном учреждении </w:t>
      </w:r>
      <w:r w:rsidR="00B3453E" w:rsidRPr="00B3453E">
        <w:rPr>
          <w:rFonts w:eastAsia="Calibri"/>
          <w:b w:val="0"/>
          <w:lang w:eastAsia="en-US"/>
        </w:rPr>
        <w:t>городского округа Котельники Московской области</w:t>
      </w:r>
      <w:r w:rsidR="00B3453E" w:rsidRPr="00B3453E">
        <w:rPr>
          <w:b w:val="0"/>
        </w:rPr>
        <w:t>.</w:t>
      </w:r>
    </w:p>
    <w:p w:rsidR="00017F90" w:rsidRPr="00B3453E" w:rsidRDefault="00017F90" w:rsidP="00017F90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53E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Непосредственного управления в отношении Муниципального казенного учреждения </w:t>
      </w:r>
      <w:r w:rsidRPr="00B3453E">
        <w:rPr>
          <w:rFonts w:ascii="Times New Roman" w:eastAsia="Calibri" w:hAnsi="Times New Roman" w:cs="Times New Roman"/>
          <w:sz w:val="28"/>
          <w:szCs w:val="28"/>
        </w:rPr>
        <w:t>городского округа Котельники Московской области</w:t>
      </w:r>
      <w:r w:rsidR="007E1814">
        <w:rPr>
          <w:rFonts w:ascii="Times New Roman" w:eastAsia="Calibri" w:hAnsi="Times New Roman" w:cs="Times New Roman"/>
          <w:sz w:val="28"/>
          <w:szCs w:val="28"/>
        </w:rPr>
        <w:t xml:space="preserve"> при замещении должности муниципальной службы</w:t>
      </w:r>
      <w:r w:rsidRPr="00B345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814" w:rsidRPr="007E1814">
        <w:rPr>
          <w:rFonts w:ascii="Times New Roman" w:hAnsi="Times New Roman" w:cs="Times New Roman"/>
          <w:sz w:val="28"/>
          <w:szCs w:val="28"/>
        </w:rPr>
        <w:t>гражданин</w:t>
      </w:r>
      <w:r w:rsidR="007E1814" w:rsidRPr="007E18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814">
        <w:rPr>
          <w:rFonts w:ascii="Times New Roman" w:eastAsia="Calibri" w:hAnsi="Times New Roman" w:cs="Times New Roman"/>
          <w:sz w:val="28"/>
          <w:szCs w:val="28"/>
        </w:rPr>
        <w:t>н</w:t>
      </w:r>
      <w:r w:rsidRPr="00B3453E">
        <w:rPr>
          <w:rFonts w:ascii="Times New Roman" w:eastAsia="Calibri" w:hAnsi="Times New Roman" w:cs="Times New Roman"/>
          <w:sz w:val="28"/>
          <w:szCs w:val="28"/>
        </w:rPr>
        <w:t>е осуществлял.</w:t>
      </w:r>
    </w:p>
    <w:p w:rsidR="00B3453E" w:rsidRDefault="00B3453E" w:rsidP="00B34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53E" w:rsidRPr="006933EB" w:rsidRDefault="00B3453E" w:rsidP="00B34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3EB">
        <w:rPr>
          <w:rFonts w:ascii="Times New Roman" w:hAnsi="Times New Roman" w:cs="Times New Roman"/>
          <w:sz w:val="28"/>
          <w:szCs w:val="28"/>
        </w:rPr>
        <w:t xml:space="preserve">По итогам рассмотрения Комиссия приняла решение: </w:t>
      </w:r>
    </w:p>
    <w:p w:rsidR="007E1814" w:rsidRDefault="007E1814" w:rsidP="00B34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7F90" w:rsidRPr="00B3453E" w:rsidRDefault="00017F90" w:rsidP="007E1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53E">
        <w:rPr>
          <w:rFonts w:ascii="Times New Roman" w:hAnsi="Times New Roman" w:cs="Times New Roman"/>
          <w:sz w:val="28"/>
          <w:szCs w:val="28"/>
        </w:rPr>
        <w:t xml:space="preserve">В связи с тем, что отдельные функции муниципального (административного) управления </w:t>
      </w:r>
      <w:r w:rsidRPr="00B3453E">
        <w:rPr>
          <w:rFonts w:ascii="Times New Roman" w:hAnsi="Times New Roman" w:cs="Times New Roman"/>
          <w:sz w:val="28"/>
          <w:szCs w:val="28"/>
          <w:lang w:bidi="ru-RU"/>
        </w:rPr>
        <w:t xml:space="preserve">в отношении </w:t>
      </w:r>
      <w:r w:rsidR="00B3453E" w:rsidRPr="00B3453E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 w:rsidR="00B3453E" w:rsidRPr="00B3453E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Котельники Московской области </w:t>
      </w:r>
      <w:r w:rsidRPr="00B3453E">
        <w:rPr>
          <w:rFonts w:ascii="Times New Roman" w:hAnsi="Times New Roman" w:cs="Times New Roman"/>
          <w:sz w:val="28"/>
          <w:szCs w:val="28"/>
        </w:rPr>
        <w:t xml:space="preserve">не входили в должностные (служебные) обязанности </w:t>
      </w:r>
      <w:r w:rsidR="00B3453E">
        <w:rPr>
          <w:rFonts w:ascii="Times New Roman" w:hAnsi="Times New Roman" w:cs="Times New Roman"/>
          <w:sz w:val="28"/>
          <w:szCs w:val="28"/>
        </w:rPr>
        <w:t xml:space="preserve"> Ф.И.О.</w:t>
      </w:r>
      <w:r w:rsidRPr="00B3453E">
        <w:rPr>
          <w:rFonts w:ascii="Times New Roman" w:hAnsi="Times New Roman" w:cs="Times New Roman"/>
          <w:sz w:val="28"/>
          <w:szCs w:val="28"/>
        </w:rPr>
        <w:t xml:space="preserve"> нарушений, предусмотренных статьей 12 Федерального закона от 25.12.2008 № 273-ФЗ «О противодействии коррупции» не установлено. </w:t>
      </w:r>
    </w:p>
    <w:p w:rsidR="007E1814" w:rsidRDefault="007E1814" w:rsidP="007E1814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7F90" w:rsidRPr="00AA3567" w:rsidRDefault="007E1814" w:rsidP="007E1814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17F90" w:rsidRPr="00B3453E">
        <w:rPr>
          <w:rFonts w:ascii="Times New Roman" w:hAnsi="Times New Roman" w:cs="Times New Roman"/>
          <w:sz w:val="28"/>
          <w:szCs w:val="28"/>
        </w:rPr>
        <w:t xml:space="preserve">ать </w:t>
      </w:r>
      <w:r w:rsidRPr="00B3453E">
        <w:rPr>
          <w:rFonts w:ascii="Times New Roman" w:hAnsi="Times New Roman" w:cs="Times New Roman"/>
          <w:sz w:val="28"/>
          <w:szCs w:val="28"/>
        </w:rPr>
        <w:t xml:space="preserve">Ф.И.О. </w:t>
      </w:r>
      <w:r w:rsidR="00017F90" w:rsidRPr="00B3453E">
        <w:rPr>
          <w:rFonts w:ascii="Times New Roman" w:hAnsi="Times New Roman" w:cs="Times New Roman"/>
          <w:sz w:val="28"/>
          <w:szCs w:val="28"/>
        </w:rPr>
        <w:t xml:space="preserve">согласие на замещение должности начальника отдела в </w:t>
      </w:r>
      <w:r w:rsidR="00B3453E" w:rsidRPr="00B3453E">
        <w:rPr>
          <w:rFonts w:ascii="Times New Roman" w:hAnsi="Times New Roman" w:cs="Times New Roman"/>
          <w:sz w:val="28"/>
          <w:szCs w:val="28"/>
        </w:rPr>
        <w:t>Муниципально</w:t>
      </w:r>
      <w:r w:rsidR="00B3453E">
        <w:rPr>
          <w:rFonts w:ascii="Times New Roman" w:hAnsi="Times New Roman" w:cs="Times New Roman"/>
          <w:sz w:val="28"/>
          <w:szCs w:val="28"/>
        </w:rPr>
        <w:t>м</w:t>
      </w:r>
      <w:r w:rsidR="00B3453E" w:rsidRPr="00B3453E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B3453E">
        <w:rPr>
          <w:rFonts w:ascii="Times New Roman" w:hAnsi="Times New Roman" w:cs="Times New Roman"/>
          <w:sz w:val="28"/>
          <w:szCs w:val="28"/>
        </w:rPr>
        <w:t>м</w:t>
      </w:r>
      <w:r w:rsidR="00B3453E" w:rsidRPr="00B3453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3453E">
        <w:rPr>
          <w:rFonts w:ascii="Times New Roman" w:hAnsi="Times New Roman" w:cs="Times New Roman"/>
          <w:sz w:val="28"/>
          <w:szCs w:val="28"/>
        </w:rPr>
        <w:t>и</w:t>
      </w:r>
      <w:r w:rsidR="00B3453E" w:rsidRPr="00B3453E">
        <w:rPr>
          <w:rFonts w:ascii="Times New Roman" w:hAnsi="Times New Roman" w:cs="Times New Roman"/>
          <w:sz w:val="28"/>
          <w:szCs w:val="28"/>
        </w:rPr>
        <w:t xml:space="preserve"> </w:t>
      </w:r>
      <w:r w:rsidR="00B3453E" w:rsidRPr="00B3453E">
        <w:rPr>
          <w:rFonts w:ascii="Times New Roman" w:eastAsia="Calibri" w:hAnsi="Times New Roman" w:cs="Times New Roman"/>
          <w:sz w:val="28"/>
          <w:szCs w:val="28"/>
        </w:rPr>
        <w:t>городского округа Котельники Московской области</w:t>
      </w:r>
      <w:r w:rsidR="00B345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567" w:rsidRPr="00E531F8" w:rsidRDefault="00AA3567" w:rsidP="007E1814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567" w:rsidRPr="00E531F8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1F8">
        <w:rPr>
          <w:rFonts w:ascii="Times New Roman" w:hAnsi="Times New Roman" w:cs="Times New Roman"/>
          <w:b/>
          <w:sz w:val="28"/>
          <w:szCs w:val="28"/>
        </w:rPr>
        <w:t>Заседание комиссии 12 сентября 2023 года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12 сентября 2023 года состоялось заседание Комиссии по соблюдению требований к служебному поведению муниципальных служащих городского округа Котельники Московской области и урегулированию конфликта интересов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Основание для проведения заседания комиссии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Рассмотрение выявленных нарушений у четырех муниципальных служащих по результатам проведенного анализа, представленных муниципальными служащими сведений о доходах, расходах, об имуществе и обязательствах имущественного характера за 2022 год.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Принятое комиссией решение, в том числе ключевые детали рассмотренного комиссией вопроса: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Фактами, свидетельствующими о предоставлении служащим неполных и (или) недостоверных сведений о доходах, расходах, об имуществе и обязательствах имущественного характера явилось: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несоответствие в указании вида и (или) даты открытия банковского счета в справке за 2022 год, в сравнении со справкой, представленной муниципальным служащим за предыдущий период;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несоответствие в части размера площади объекта недвижимого имущества;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lastRenderedPageBreak/>
        <w:t>- отсутствие в графе «Условия обязательства» Подраздела 6.2. Срочные обязательства финансового характера заложенного в обеспечение обязательства имущества, которое отражалось в справках за предыдущие периоды;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отсутствие объекта имущества, полученного в наследство в справке за предыдущий период, в собственность данный объект оформлен в 2022 и отражен в справке за отчетный период.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Учитывая, что: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выявленный банковский счет, открытый ранее отчетного периода, имел остаток 0 руб.00 коп., не имел движения денежных средств и был отражен в справке за предыдущий период с ошибочной в датой;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у двух муниципальных служащих данные по отсутствующим счетам связаны с недостоверным предоставлением сведений банком, что подтверждено предоставлением банковской выписки за предыдущий период;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ошибка в указании площади объекта недвижимости не превышает 5% от его реальной площади;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обязательство финансового характера отражено в справках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за все периоды, в графе «Условия обязательства» Подраздела 6.2. Срочные обязательства финансового характера отражена процентная ставка;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сразу после оформления в собственность земельный участок отражен в справке о доходах, до вступления в собственность муниципальный служащий фактически не пользовался земельным участком, по обоснованным причинам, а в соответствии с 183 пунктом Методических рекомендаций, при заполнении данного подраздела требуется указывать объекты недвижимого имущества, которые непосредственно находятся в пользовании служащего (работника) и (или) его супруги (супруга), несовершеннолетнего ребенка на основании заключенных договоров (аренда, безвозмездное пользование и т.д.) или в результате фактического предоставления в пользование.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Оценив характер и тяжесть совершенных нарушений, руководствуясь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направленным Письмом Министерства труда и социальной защиты РФ признать, что ошибочное (неточное) указание отдельных сведений в справках о доходах является несущественным. Определить, что данные нарушения не образуют коррупционного проступка.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lastRenderedPageBreak/>
        <w:t xml:space="preserve">Учитывая факт, что данными муниципальными служащими проступок совершен впервые, с муниципальными служащими проведена беседа и им указано на недопустимость представления ошибочных (неточных) сведений в справках о доходах, расходах и обязательствах имущественного характера, а также на то, что при </w:t>
      </w:r>
      <w:proofErr w:type="gramStart"/>
      <w:r w:rsidRPr="00AA3567">
        <w:rPr>
          <w:rFonts w:ascii="Times New Roman" w:hAnsi="Times New Roman" w:cs="Times New Roman"/>
          <w:sz w:val="28"/>
          <w:szCs w:val="28"/>
        </w:rPr>
        <w:t>повторном  предоставлении</w:t>
      </w:r>
      <w:proofErr w:type="gramEnd"/>
      <w:r w:rsidRPr="00AA3567">
        <w:rPr>
          <w:rFonts w:ascii="Times New Roman" w:hAnsi="Times New Roman" w:cs="Times New Roman"/>
          <w:sz w:val="28"/>
          <w:szCs w:val="28"/>
        </w:rPr>
        <w:t xml:space="preserve"> ошибочной (неточной) информации в справках о доходах к ним будут применены меры дисциплинарной ответственности.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По итогам рассмотрения Комиссия приняла решение: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Рекомендовать главе городского округа Котельники Московской области не применять дисциплинарное взыскание в отношении муниципальных служащих, сделав предупреждение о недопущении впредь аналогичных нарушений.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E531F8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1F8">
        <w:rPr>
          <w:rFonts w:ascii="Times New Roman" w:hAnsi="Times New Roman" w:cs="Times New Roman"/>
          <w:b/>
          <w:sz w:val="28"/>
          <w:szCs w:val="28"/>
        </w:rPr>
        <w:t>Заседание комиссии 06 сентября 2023 года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06 сентября 2023 года состоялось заседание Комиссии по соблюдению требований к служебному поведению муниципальных служащих городского округа Котельники Московской области и урегулированию конфликта интересов.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Основание для проведения заседания комиссии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Рассмотрение поступившего в соответствии с частью 4 статьи 12 Федерального закона от 25.12.2008 № 273-ФЗ «О противодействии коррупции»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и статьей 64.1 Трудового кодекса Российской Федерации в администрацию городского округа Котельники Московской области уведомления коммерческой организации о заключении с гражданином, замещавшим должность муниципальной службы в органе местного самоуправления городского округа Котельники Московской области, трудового договора на выполнение работ (оказание услуг).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Принятое комиссией решение, в том числе ключевые детали рассмотренного комиссией вопроса: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В связи с тем, что отдельные функции муниципального (административного) управления в отношении коммерческой организации не входили в должностные (служебные) обязанности Ф.И.О., нарушений, предусмотренных статьей 12 Федерального закона от 25.12.2008 № 273-ФЗ «О противодействии коррупции» не установлено.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На основании вышеизложенного рассмотрение вопроса о даче согласия комиссией по соблюдению требований к служебному поведению муниципальных служащих городского округа Котельники Московской области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lastRenderedPageBreak/>
        <w:t>и урегулированию конфликта интересов на трудоустройство Ф.И.О.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в коммерческую организацию не требуется.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По итогам рассмотрения Комиссия приняла решение: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Информацию о трудоустройстве Ф.И.О. в коммерческую организацию принять к сведению.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E531F8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1F8">
        <w:rPr>
          <w:rFonts w:ascii="Times New Roman" w:hAnsi="Times New Roman" w:cs="Times New Roman"/>
          <w:b/>
          <w:sz w:val="28"/>
          <w:szCs w:val="28"/>
        </w:rPr>
        <w:t>Заседание комиссии 15 июня 2022 года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15 июня 2022 года состоялось заседание Комиссии по соблюдению требований к служебному поведению муниципальных служащих городского округа Котельники Московской области и урегулированию конфликта интересов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Основание для проведения заседания комиссии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Рассмотрение выявленных нарушений у двух муниципальных служащих по результатам проведенного анализа, представленных муниципальными служащими сведений о доходах, расходах, об имуществе и обязательствах имущественного характера за 2021 год.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Принятое комиссией решение, в том числе ключевые детали рассмотренного комиссией вопроса: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Фактами, свидетельствующими о предоставлении служащим неполных и (или) недостоверных сведений о доходах, расходах, об имуществе и обязательствах имущественного характера явилось несоответствие в указании вида и (или) даты открытия банковского счета в справке за 2021 год, в сравнении со справкой, представленной муниципальным служащим за предыдущий период.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Учитывая, что все счета отражены во всех периодах и не приносили доход, оценив характер и тяжесть совершенных нарушений, руководствуясь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направленным Письмом Министерства труда и социальной защиты РФ признать, что ошибочное (неточное) указание отдельных сведений в справках о доходах является несущественным. Определить, что данные нарушения не образуют коррупционного проступка.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 xml:space="preserve">Учитывая факт, что данными муниципальными служащими проступок совершен впервые, с муниципальными служащими проведена беседа и им указано на недопустимость представления ошибочных (неточных) сведений в справках о доходах, расходах и обязательствах имущественного характера, а также на то, что </w:t>
      </w:r>
      <w:r w:rsidRPr="00AA3567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gramStart"/>
      <w:r w:rsidRPr="00AA3567">
        <w:rPr>
          <w:rFonts w:ascii="Times New Roman" w:hAnsi="Times New Roman" w:cs="Times New Roman"/>
          <w:sz w:val="28"/>
          <w:szCs w:val="28"/>
        </w:rPr>
        <w:t>повторном  предоставлении</w:t>
      </w:r>
      <w:proofErr w:type="gramEnd"/>
      <w:r w:rsidRPr="00AA3567">
        <w:rPr>
          <w:rFonts w:ascii="Times New Roman" w:hAnsi="Times New Roman" w:cs="Times New Roman"/>
          <w:sz w:val="28"/>
          <w:szCs w:val="28"/>
        </w:rPr>
        <w:t xml:space="preserve"> ошибочной (неточной) информации в справках о доходах к ним будут применены меры дисциплинарной ответственности.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По итогам рассмотрения Комиссия приняла решение: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Рекомендовать главе городского округа Котельники Московской области не применять дисциплинарное взыскание в отношении муниципальных служащих, сделав предупреждение о недопущении впредь аналогичных нарушений.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E531F8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1F8">
        <w:rPr>
          <w:rFonts w:ascii="Times New Roman" w:hAnsi="Times New Roman" w:cs="Times New Roman"/>
          <w:b/>
          <w:sz w:val="28"/>
          <w:szCs w:val="28"/>
        </w:rPr>
        <w:t>Заседание комиссии 14 декабря 2021 года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14 декабря 2021 года состоялось заседание Комиссии по соблюдению требований к служебному поведению муниципальных служащих городского округа Котельники Московской области и урегулированию конфликта интересов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Основание для проведения заседания комиссии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Рассмотрение выявленных нарушений у девяти муниципальных служащих по результатам проведенного анализа, представленных муниципальными служащими сведений о доходах, расходах, об имуществе и обязательствах имущественного характера за 2020 год.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Принятое комиссией решение, в том числе ключевые детали рассмотренного комиссией вопроса: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Фактами, свидетельствующими о предоставлении служащим неполных и (или) недостоверных сведений о доходах, расходах, об имуществе и обязательствах имущественного характера явилось: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в справке супруга муниципального служащего за предыдущий период не указан объект, находившийся в пользовании;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в справке муниципального служащего и (или) в справке супруга муниципального служащего выявлены банковские счета, открытые ранее отчетного периода и не фигурирующие в справках за предыдущий период;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в справке муниципального служащего и (или) в справке супруга муниципального служащего за предыдущий период был неправильно указан вид счета;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в справке муниципального служащего и (или) в справке супруга муниципального служащего за предыдущий период отсутствует информация о заключенном ранее отчетного периода договоре участия в долевом строительстве.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Учитывая, что: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не указанный объект, находившийся в пользовании отражен в справке за текущий период, а также отражены все объекты, находящиеся в собственности и по адресу фактического проживания, а отсутствие данных в справке за предыдущий период обусловлено тем, что данный объект не является собственностью муниципального служащего и (или) супруга муниципального служащего;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выявленные банковские счета, открытые ранее отчетного периода, имели остаток до 1 тыс. руб. и не имели движения денежных средств;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выявленные счета с неправильно указанным видом счета, не имели дохода и отражены во всех периодах;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объекты долевого строительства отражены в справке за текущий период, отсутствие информации о заключенном ранее отчетного периода договоре участия в долевом строительстве обусловлено тем, что данные объекты на момент предоставления справок не были переданы по акту приема-передачи. Однако информация об имеющихся на отчетную дату обязательствах по договору долевого строительства подлежит отражению в подразделе 6.2 справки, в том числе если объект строительства был признан проблемным и состоял в реестре обманутых дольщиков.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Оценив характер и тяжесть совершенных нарушений, руководствуясь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направленным Письмом Министерства труда и социальной защиты РФ признать, что ошибочное (неточное) указание отдельных сведений в справках о доходах является несущественным. Определить, что данные нарушения не образуют коррупционного проступка.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 xml:space="preserve">Учитывая факт, что данными муниципальными служащими проступок совершен впервые, с муниципальными служащими проведена беседа и им указано на недопустимость представления ошибочных (неточных) сведений в справках о доходах, расходах и обязательствах имущественного характера, а также на то, что при </w:t>
      </w:r>
      <w:proofErr w:type="gramStart"/>
      <w:r w:rsidRPr="00AA3567">
        <w:rPr>
          <w:rFonts w:ascii="Times New Roman" w:hAnsi="Times New Roman" w:cs="Times New Roman"/>
          <w:sz w:val="28"/>
          <w:szCs w:val="28"/>
        </w:rPr>
        <w:t>повторном  предоставлении</w:t>
      </w:r>
      <w:proofErr w:type="gramEnd"/>
      <w:r w:rsidRPr="00AA3567">
        <w:rPr>
          <w:rFonts w:ascii="Times New Roman" w:hAnsi="Times New Roman" w:cs="Times New Roman"/>
          <w:sz w:val="28"/>
          <w:szCs w:val="28"/>
        </w:rPr>
        <w:t xml:space="preserve"> ошибочной (неточной) информации в справках о доходах к ним будут применены меры дисциплинарной ответственности.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По итогам рассмотрения Комиссия приняла решение: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Рекомендовать главе городского округа Котельники Московской области не применять дисциплинарное взыскание в отношении муниципальных служащих, сделав предупреждение о недопущении впредь аналогичных нарушений.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E531F8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1F8">
        <w:rPr>
          <w:rFonts w:ascii="Times New Roman" w:hAnsi="Times New Roman" w:cs="Times New Roman"/>
          <w:b/>
          <w:sz w:val="28"/>
          <w:szCs w:val="28"/>
        </w:rPr>
        <w:t>Заседание комиссии 14 декабря 2020 года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14 декабря 2020 года состоялось заседание Комиссии по соблюдению требований к служебному поведению муниципальных служащих городского округа Котельники Московской области и урегулированию конфликта интересов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Основание для проведения заседания комиссии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Рассмотрение выявленных нарушений у четырех муниципальных служащих по результатам проведенного анализа, представленных муниципальными служащими сведений о доходах, расходах, об имуществе и обязательствах имущественного характера за 2019 год.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Принятое комиссией решение, в том числе ключевые детали рассмотренного комиссией вопроса: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Фактами, свидетельствующими о предоставлении служащим неполных и (или) недостоверных сведений о доходах, расходах, об имуществе и обязательствах имущественного характера явилось: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в справке муниципального служащего в разделе 6.2 «Срочные обязательства финансового характера» остаток средств по погашению кредита увеличился по отношению к предыдущему периоду;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в справке муниципального служащего и (или) в справке супруга муниципального служащего выявлены банковские счета, открытые ранее отчетного периода и не фигурирующие в справках за предыдущий период;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в справке муниципального служащего и (или) в справке супруга муниципального служащего за предыдущий период был неправильно указан вид счета.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Учитывая, что: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срочные обязательства в справке муниципального служащего отражены, а остаток средств по погашению кредита увеличивается по отношению к предыдущему периоду в следствии технической ошибки;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- выявленные банковские счета, открытые ранее отчетного периода, имели остаток менее 30 руб. и не имели движения денежных средств, вместе с тем у одного муниципального служащего данные по отсутствующим счетам связаны с недостоверным предоставлением сведений банком, что подтверждено копией банковской справки за предыдущий период;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lastRenderedPageBreak/>
        <w:t>- выявленные счета с неправильно указанным видом счета, не имели дохода и отражены во всех периодах.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Оценив характер и тяжесть совершенных нарушений, руководствуясь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направленным Письмом Министерства труда и социальной защиты РФ признать, что ошибочное (неточное) указание отдельных сведений в справках о доходах является несущественным. Определить, что данные нарушения не образуют коррупционного проступка.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 xml:space="preserve">Учитывая факт, что данными муниципальными служащими проступок совершен впервые, с муниципальными служащими проведена беседа и им указано на недопустимость представления ошибочных (неточных) сведений в справках о доходах, расходах и обязательствах имущественного характера, а также на то, что при </w:t>
      </w:r>
      <w:proofErr w:type="gramStart"/>
      <w:r w:rsidRPr="00AA3567">
        <w:rPr>
          <w:rFonts w:ascii="Times New Roman" w:hAnsi="Times New Roman" w:cs="Times New Roman"/>
          <w:sz w:val="28"/>
          <w:szCs w:val="28"/>
        </w:rPr>
        <w:t>повторном  предоставлении</w:t>
      </w:r>
      <w:proofErr w:type="gramEnd"/>
      <w:r w:rsidRPr="00AA3567">
        <w:rPr>
          <w:rFonts w:ascii="Times New Roman" w:hAnsi="Times New Roman" w:cs="Times New Roman"/>
          <w:sz w:val="28"/>
          <w:szCs w:val="28"/>
        </w:rPr>
        <w:t xml:space="preserve"> ошибочной (неточной) информации в справках о доходах к ним будут применены меры дисциплинарной ответственности.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По итогам рассмотрения Комиссия приняла решение: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Рекомендовать главе городского округа Котельники Московской области не применять дисциплинарное взыскание в отношении муниципальных служащих, сделав предупреждение о недопущении впредь аналогичных нарушений.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E531F8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1F8">
        <w:rPr>
          <w:rFonts w:ascii="Times New Roman" w:hAnsi="Times New Roman" w:cs="Times New Roman"/>
          <w:b/>
          <w:sz w:val="28"/>
          <w:szCs w:val="28"/>
        </w:rPr>
        <w:t>Заседание комиссии 19 декабря 2019 года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19 декабря 2019 года состоялось заседание Комиссии по соблюдению требований к служебному поведению муниципальных служащих городского округа Котельники Московской области и урегулированию конфликта интересов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Основание для проведения заседания комиссии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На заседании комиссии было рассмотрено представление Люберецкой городской прокуратуры об устранении нарушений законодательства о муниципальной службе и противодействии коррупции в отношении муниципального служащего.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Принятое комиссией решение, в том числе ключевые детали рассмотренного комиссией вопроса: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 xml:space="preserve">Фактами, свидетельствующими о нарушении муниципальным служащим ограничений и запретов, связанных с прохождением муниципальной службы, </w:t>
      </w:r>
      <w:r w:rsidRPr="00AA3567">
        <w:rPr>
          <w:rFonts w:ascii="Times New Roman" w:hAnsi="Times New Roman" w:cs="Times New Roman"/>
          <w:sz w:val="28"/>
          <w:szCs w:val="28"/>
        </w:rPr>
        <w:lastRenderedPageBreak/>
        <w:t>явилось предоставление неполных (недостоверных) сведений при поступлении на муниципальную службу.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В результате анализа было выявлено, что муниципальный служащий в отношении которого поступило представление, при поступлении на муниципальную службу не сообщил факт участия в управлении коммерческой организацией. Вместе с тем до поступления на муниципальную службу в органы местного самоуправления городского округа Котельники Московской области муниципальный служащий имел стаж государственной гражданской службы, следовательно, знал об ограничениях и запретах, связанных с прохождением государственной (муниципальной) службы.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По сведениям Единого государственного реестра индивидуальных предпринимателей физическое лицо не является индивидуальным предпринимателем.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Согласно статьи 13 Федерального закона от 02.03.2007 № 25-ФЗ гражданин не может находиться на муниципальной службе, в том числе при предоставлении заведомо ложных сведений при поступлении на муниципальную службу.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В соответствии со статьей 12.1 Федерального закона от 25.12.2008 № 273-ФЗ «О противодействии коррупции», а также статьей 14 Федерального закона от 02.03.2007 № 25-ФЗ муниципальный служащий не вправе, в том числе, участвовать в управлении коммерческой организацией.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По итогам рассмотрения Комиссия приняла решение: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1. Установить, что представленные муниципальным служащим сведения, при поступлении на муниципальную службу, являются недостоверными и неполными. Комиссия рекомендует главе городского округа Котельники Московской области применить к муниципальному служащему дисциплинарное взыскание в виде выговора.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2. Обязать муниципального служащего в кратчайшие сроки предпринять меры по устранению нарушений.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E531F8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1F8">
        <w:rPr>
          <w:rFonts w:ascii="Times New Roman" w:hAnsi="Times New Roman" w:cs="Times New Roman"/>
          <w:b/>
          <w:sz w:val="28"/>
          <w:szCs w:val="28"/>
        </w:rPr>
        <w:t>Заседание комиссии 22 мая 2019 года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22 мая 2019 года состоялось заседание Комиссии по соблюдению требований к служебному поведению муниципальных служащих городского округа Котельники Московской области и урегулированию конфликта интересов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Основание для проведения заседания комиссии: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lastRenderedPageBreak/>
        <w:t>1.  Сообщение работодателя о заключении трудового договора с гражданином, замещавшим должность муниципальной службы в администрации городского округа Котельники Московской области.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2. Обращение гражданина, замещавшего в органе местного самоуправления городского округа Котельники должность муниципальной службы, включенную в соответствующий перечень, о даче комиссией по соблюдению требований к служебному поведению муниципальных служащих городского округа Котельники Московской области и урегулированию конфликта интересов согласия на замещение должности в некоммерческой организации.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Принятое комиссией решение, в том числе ключевые детали рассмотренного комиссией вопроса: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В результате анализа было выявлено: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Бывший муниципальный служащий поступает в МКУ «Развитие Котельники». Целями и предметом деятельности данной организации, в том числе, является повышение уровня благоустройства территории городского округа Котельники Московской области. Отдельные функции муниципального служащего при замещении должности начальника отдела по транспорту, связи и дорожному хозяйству администрации фактически пересекались с функциями МКУ «Развитие Котельники», в части повышения уровня благоустройства территории городского округа Котельники Московской области, однако отдельные функции по управлению этой организацией не входили в его должностные (служебные) обязанности.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По итогам рассмотрения Комиссия приняла решение:</w:t>
      </w: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67" w:rsidRPr="00AA3567" w:rsidRDefault="00AA3567" w:rsidP="00AA3567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67">
        <w:rPr>
          <w:rFonts w:ascii="Times New Roman" w:hAnsi="Times New Roman" w:cs="Times New Roman"/>
          <w:sz w:val="28"/>
          <w:szCs w:val="28"/>
        </w:rPr>
        <w:t>Дать гражданину согласие на замещение должности в МКУ «Развитие Котельники».</w:t>
      </w:r>
    </w:p>
    <w:sectPr w:rsidR="00AA3567" w:rsidRPr="00AA3567" w:rsidSect="00E807C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659"/>
    <w:multiLevelType w:val="hybridMultilevel"/>
    <w:tmpl w:val="5D364584"/>
    <w:lvl w:ilvl="0" w:tplc="DDB4E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8545C0"/>
    <w:multiLevelType w:val="hybridMultilevel"/>
    <w:tmpl w:val="07C6A030"/>
    <w:lvl w:ilvl="0" w:tplc="B1520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9F6783"/>
    <w:multiLevelType w:val="hybridMultilevel"/>
    <w:tmpl w:val="651C61F0"/>
    <w:lvl w:ilvl="0" w:tplc="0DF4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8B65DC"/>
    <w:multiLevelType w:val="hybridMultilevel"/>
    <w:tmpl w:val="7C28672E"/>
    <w:lvl w:ilvl="0" w:tplc="D020F204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C8477EE"/>
    <w:multiLevelType w:val="multilevel"/>
    <w:tmpl w:val="BF72F1A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 w15:restartNumberingAfterBreak="0">
    <w:nsid w:val="76A27315"/>
    <w:multiLevelType w:val="hybridMultilevel"/>
    <w:tmpl w:val="E73ED6E6"/>
    <w:lvl w:ilvl="0" w:tplc="1D1AE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ADF7F94"/>
    <w:multiLevelType w:val="multilevel"/>
    <w:tmpl w:val="3CDAF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CC"/>
    <w:rsid w:val="00017F90"/>
    <w:rsid w:val="00050C71"/>
    <w:rsid w:val="00061088"/>
    <w:rsid w:val="000A3396"/>
    <w:rsid w:val="000B2FAE"/>
    <w:rsid w:val="00127016"/>
    <w:rsid w:val="001A557E"/>
    <w:rsid w:val="00242968"/>
    <w:rsid w:val="00270CA3"/>
    <w:rsid w:val="00333440"/>
    <w:rsid w:val="00361863"/>
    <w:rsid w:val="00385FCC"/>
    <w:rsid w:val="00407D7C"/>
    <w:rsid w:val="004D50AE"/>
    <w:rsid w:val="004F1C34"/>
    <w:rsid w:val="005120B7"/>
    <w:rsid w:val="00535FDD"/>
    <w:rsid w:val="00602035"/>
    <w:rsid w:val="006077F2"/>
    <w:rsid w:val="00631BED"/>
    <w:rsid w:val="00675320"/>
    <w:rsid w:val="00686A87"/>
    <w:rsid w:val="006933EB"/>
    <w:rsid w:val="00693D10"/>
    <w:rsid w:val="006A50DD"/>
    <w:rsid w:val="006B21FF"/>
    <w:rsid w:val="00744275"/>
    <w:rsid w:val="00776282"/>
    <w:rsid w:val="00786F2A"/>
    <w:rsid w:val="007E1814"/>
    <w:rsid w:val="008325F1"/>
    <w:rsid w:val="008965CC"/>
    <w:rsid w:val="008C1B9F"/>
    <w:rsid w:val="008D2BBF"/>
    <w:rsid w:val="008F25E5"/>
    <w:rsid w:val="009022AC"/>
    <w:rsid w:val="00917D6D"/>
    <w:rsid w:val="00A33D8E"/>
    <w:rsid w:val="00A61499"/>
    <w:rsid w:val="00A7791A"/>
    <w:rsid w:val="00AA3567"/>
    <w:rsid w:val="00B03532"/>
    <w:rsid w:val="00B3453E"/>
    <w:rsid w:val="00B55638"/>
    <w:rsid w:val="00C82C40"/>
    <w:rsid w:val="00C87365"/>
    <w:rsid w:val="00CD789E"/>
    <w:rsid w:val="00CF7329"/>
    <w:rsid w:val="00D351F9"/>
    <w:rsid w:val="00D4093E"/>
    <w:rsid w:val="00D44D08"/>
    <w:rsid w:val="00D93D60"/>
    <w:rsid w:val="00E31938"/>
    <w:rsid w:val="00E36FC3"/>
    <w:rsid w:val="00E43A54"/>
    <w:rsid w:val="00E531F8"/>
    <w:rsid w:val="00E613AA"/>
    <w:rsid w:val="00E807C2"/>
    <w:rsid w:val="00EC7BBD"/>
    <w:rsid w:val="00F17394"/>
    <w:rsid w:val="00F34DEB"/>
    <w:rsid w:val="00F37CCD"/>
    <w:rsid w:val="00F505A3"/>
    <w:rsid w:val="00F62AEE"/>
    <w:rsid w:val="00F9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661F"/>
  <w15:docId w15:val="{BE604F49-3714-44C0-A15E-3964E2C3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5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">
    <w:name w:val="Font Style12"/>
    <w:uiPriority w:val="99"/>
    <w:rsid w:val="00385FC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385F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5F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9">
    <w:name w:val="Font Style19"/>
    <w:uiPriority w:val="99"/>
    <w:rsid w:val="00F37CCD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uiPriority w:val="99"/>
    <w:rsid w:val="00F37CC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F37CC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F37CCD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paragraph" w:customStyle="1" w:styleId="Style10">
    <w:name w:val="Style10"/>
    <w:basedOn w:val="a"/>
    <w:uiPriority w:val="99"/>
    <w:rsid w:val="00333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333440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33440"/>
    <w:pPr>
      <w:widowControl w:val="0"/>
      <w:autoSpaceDE w:val="0"/>
      <w:autoSpaceDN w:val="0"/>
      <w:adjustRightInd w:val="0"/>
      <w:spacing w:after="0" w:line="326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B2F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0B2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77F2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D78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25F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8325F1"/>
    <w:pPr>
      <w:widowControl w:val="0"/>
      <w:autoSpaceDE w:val="0"/>
      <w:autoSpaceDN w:val="0"/>
      <w:adjustRightInd w:val="0"/>
      <w:spacing w:after="0" w:line="370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25E5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uiPriority w:val="99"/>
    <w:rsid w:val="00017F90"/>
    <w:rPr>
      <w:rFonts w:ascii="Times New Roman" w:hAnsi="Times New Roman"/>
      <w:sz w:val="22"/>
      <w:szCs w:val="22"/>
    </w:rPr>
  </w:style>
  <w:style w:type="character" w:customStyle="1" w:styleId="a7">
    <w:name w:val="Основной текст_"/>
    <w:link w:val="10"/>
    <w:rsid w:val="00017F90"/>
  </w:style>
  <w:style w:type="character" w:customStyle="1" w:styleId="21">
    <w:name w:val="Основной текст (2)_"/>
    <w:link w:val="22"/>
    <w:rsid w:val="00017F90"/>
    <w:rPr>
      <w:sz w:val="17"/>
      <w:szCs w:val="17"/>
    </w:rPr>
  </w:style>
  <w:style w:type="paragraph" w:customStyle="1" w:styleId="10">
    <w:name w:val="Основной текст1"/>
    <w:basedOn w:val="a"/>
    <w:link w:val="a7"/>
    <w:rsid w:val="00017F90"/>
    <w:pPr>
      <w:widowControl w:val="0"/>
      <w:spacing w:after="0" w:line="240" w:lineRule="auto"/>
      <w:ind w:firstLine="310"/>
    </w:pPr>
  </w:style>
  <w:style w:type="paragraph" w:customStyle="1" w:styleId="22">
    <w:name w:val="Основной текст (2)"/>
    <w:basedOn w:val="a"/>
    <w:link w:val="21"/>
    <w:rsid w:val="00017F90"/>
    <w:pPr>
      <w:widowControl w:val="0"/>
      <w:spacing w:after="40" w:line="240" w:lineRule="auto"/>
      <w:ind w:left="620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E95254839C84E6835D02012FC4C80EEDEFD492D30C9636C27C70B49BE3F9CC17915F5BB50A899D1D4A7267CE2C16418D4760BDM7t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8048&amp;dst=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39EB-F505-41E8-A8F7-69B7C635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3768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Н.П.</dc:creator>
  <cp:keywords/>
  <dc:description/>
  <cp:lastModifiedBy>user-infopol</cp:lastModifiedBy>
  <cp:revision>2</cp:revision>
  <cp:lastPrinted>2023-09-19T11:26:00Z</cp:lastPrinted>
  <dcterms:created xsi:type="dcterms:W3CDTF">2024-08-01T12:37:00Z</dcterms:created>
  <dcterms:modified xsi:type="dcterms:W3CDTF">2024-08-01T12:37:00Z</dcterms:modified>
</cp:coreProperties>
</file>